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C0D1" w14:textId="77777777" w:rsidR="00EB1886" w:rsidRDefault="003F329E">
      <w:pPr>
        <w:pStyle w:val="Title"/>
        <w:ind w:firstLine="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56CFD41" wp14:editId="313C6D46">
            <wp:simplePos x="0" y="0"/>
            <wp:positionH relativeFrom="page">
              <wp:posOffset>1733550</wp:posOffset>
            </wp:positionH>
            <wp:positionV relativeFrom="paragraph">
              <wp:posOffset>62623</wp:posOffset>
            </wp:positionV>
            <wp:extent cx="2190750" cy="1927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Arkansas</w:t>
      </w:r>
    </w:p>
    <w:p w14:paraId="0FEBC135" w14:textId="77777777" w:rsidR="00EB1886" w:rsidRDefault="003F329E">
      <w:pPr>
        <w:pStyle w:val="Title"/>
        <w:spacing w:before="162" w:line="259" w:lineRule="auto"/>
        <w:ind w:right="978"/>
        <w:jc w:val="center"/>
      </w:pPr>
      <w:r>
        <w:br w:type="column"/>
      </w:r>
      <w:r>
        <w:t>Dependency/Neglect</w:t>
      </w:r>
      <w:r>
        <w:rPr>
          <w:spacing w:val="1"/>
        </w:rPr>
        <w:t xml:space="preserve"> </w:t>
      </w:r>
      <w:r>
        <w:t>Qualification</w:t>
      </w:r>
      <w:r>
        <w:rPr>
          <w:spacing w:val="-16"/>
        </w:rPr>
        <w:t xml:space="preserve"> </w:t>
      </w:r>
      <w:r>
        <w:t>Training</w:t>
      </w:r>
    </w:p>
    <w:p w14:paraId="625FD955" w14:textId="58B95294" w:rsidR="00EB1886" w:rsidRDefault="000050D8">
      <w:pPr>
        <w:spacing w:before="161"/>
        <w:ind w:left="2099" w:right="1631"/>
        <w:jc w:val="center"/>
        <w:rPr>
          <w:sz w:val="28"/>
        </w:rPr>
      </w:pPr>
      <w:r>
        <w:rPr>
          <w:sz w:val="28"/>
        </w:rPr>
        <w:t>October 29-30</w:t>
      </w:r>
      <w:r w:rsidR="003F329E">
        <w:rPr>
          <w:sz w:val="28"/>
        </w:rPr>
        <w:t>,</w:t>
      </w:r>
      <w:r w:rsidR="003F329E">
        <w:rPr>
          <w:spacing w:val="-2"/>
          <w:sz w:val="28"/>
        </w:rPr>
        <w:t xml:space="preserve"> </w:t>
      </w:r>
      <w:r w:rsidR="003F329E">
        <w:rPr>
          <w:sz w:val="28"/>
        </w:rPr>
        <w:t>20</w:t>
      </w:r>
      <w:r w:rsidR="00824339">
        <w:rPr>
          <w:sz w:val="28"/>
        </w:rPr>
        <w:t>2</w:t>
      </w:r>
      <w:r>
        <w:rPr>
          <w:sz w:val="28"/>
        </w:rPr>
        <w:t>4</w:t>
      </w:r>
    </w:p>
    <w:p w14:paraId="12216BDF" w14:textId="5525AA63" w:rsidR="00EB1886" w:rsidRDefault="000050D8">
      <w:pPr>
        <w:pStyle w:val="BodyText"/>
        <w:spacing w:before="189"/>
        <w:ind w:left="2548" w:right="2083"/>
        <w:jc w:val="center"/>
      </w:pPr>
      <w:r>
        <w:t xml:space="preserve">October 29th </w:t>
      </w:r>
      <w:r w:rsidR="00824339">
        <w:t>9:00</w:t>
      </w:r>
      <w:r w:rsidR="003F329E">
        <w:t xml:space="preserve"> to</w:t>
      </w:r>
      <w:r w:rsidR="00824339">
        <w:rPr>
          <w:spacing w:val="-1"/>
        </w:rPr>
        <w:t xml:space="preserve"> </w:t>
      </w:r>
      <w:r w:rsidR="00485FD6">
        <w:rPr>
          <w:spacing w:val="-1"/>
        </w:rPr>
        <w:t>4:30</w:t>
      </w:r>
    </w:p>
    <w:p w14:paraId="27340342" w14:textId="0E238AB4" w:rsidR="00EB1886" w:rsidRDefault="000050D8">
      <w:pPr>
        <w:pStyle w:val="BodyText"/>
        <w:spacing w:before="1"/>
        <w:ind w:left="2094" w:right="1631"/>
        <w:jc w:val="center"/>
      </w:pPr>
      <w:r>
        <w:t xml:space="preserve">October 30th </w:t>
      </w:r>
      <w:r w:rsidR="003F329E">
        <w:t>9:00</w:t>
      </w:r>
      <w:r w:rsidR="003F329E">
        <w:rPr>
          <w:spacing w:val="-1"/>
        </w:rPr>
        <w:t xml:space="preserve"> </w:t>
      </w:r>
      <w:r w:rsidR="003F329E">
        <w:t>to</w:t>
      </w:r>
      <w:r w:rsidR="003F329E">
        <w:rPr>
          <w:spacing w:val="-1"/>
        </w:rPr>
        <w:t xml:space="preserve"> </w:t>
      </w:r>
      <w:r w:rsidR="00485FD6">
        <w:t>4</w:t>
      </w:r>
      <w:r w:rsidR="003F329E">
        <w:t>:00</w:t>
      </w:r>
    </w:p>
    <w:p w14:paraId="116DCC21" w14:textId="77777777" w:rsidR="00EB1886" w:rsidRDefault="00EB1886">
      <w:pPr>
        <w:jc w:val="center"/>
        <w:sectPr w:rsidR="00EB1886">
          <w:type w:val="continuous"/>
          <w:pgSz w:w="12240" w:h="15840"/>
          <w:pgMar w:top="920" w:right="900" w:bottom="280" w:left="900" w:header="720" w:footer="720" w:gutter="0"/>
          <w:cols w:num="2" w:space="720" w:equalWidth="0">
            <w:col w:w="3146" w:space="797"/>
            <w:col w:w="6497"/>
          </w:cols>
        </w:sectPr>
      </w:pPr>
    </w:p>
    <w:p w14:paraId="3C3CB69A" w14:textId="77777777" w:rsidR="00EB1886" w:rsidRDefault="00EB1886">
      <w:pPr>
        <w:pStyle w:val="BodyText"/>
        <w:spacing w:before="5"/>
        <w:rPr>
          <w:sz w:val="14"/>
        </w:rPr>
      </w:pPr>
    </w:p>
    <w:p w14:paraId="0035F6A9" w14:textId="77777777" w:rsidR="00EB1886" w:rsidRDefault="003F329E">
      <w:pPr>
        <w:pStyle w:val="BodyText"/>
        <w:spacing w:before="99"/>
        <w:ind w:left="5408" w:right="1002"/>
        <w:jc w:val="center"/>
      </w:pPr>
      <w:r>
        <w:t>Justice</w:t>
      </w:r>
      <w:r>
        <w:rPr>
          <w:spacing w:val="-3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625</w:t>
      </w:r>
      <w:r>
        <w:rPr>
          <w:spacing w:val="-2"/>
        </w:rPr>
        <w:t xml:space="preserve"> </w:t>
      </w:r>
      <w:r>
        <w:t>Marshall</w:t>
      </w:r>
      <w:r>
        <w:rPr>
          <w:spacing w:val="-3"/>
        </w:rPr>
        <w:t xml:space="preserve"> </w:t>
      </w:r>
      <w:r>
        <w:t>St.,</w:t>
      </w:r>
      <w:r>
        <w:rPr>
          <w:spacing w:val="-2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101</w:t>
      </w:r>
      <w:r>
        <w:rPr>
          <w:spacing w:val="-5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Rock,</w:t>
      </w:r>
      <w:r>
        <w:rPr>
          <w:spacing w:val="-1"/>
        </w:rPr>
        <w:t xml:space="preserve"> </w:t>
      </w:r>
      <w:r>
        <w:t>Arkansas</w:t>
      </w:r>
      <w:r>
        <w:rPr>
          <w:spacing w:val="-1"/>
        </w:rPr>
        <w:t xml:space="preserve"> </w:t>
      </w:r>
      <w:r>
        <w:t>72201</w:t>
      </w:r>
    </w:p>
    <w:p w14:paraId="3144542A" w14:textId="77777777" w:rsidR="00EB1886" w:rsidRDefault="003F329E">
      <w:pPr>
        <w:pStyle w:val="BodyText"/>
        <w:spacing w:before="1"/>
        <w:ind w:left="5410" w:right="1002"/>
        <w:jc w:val="center"/>
      </w:pPr>
      <w:r>
        <w:t>Cost:</w:t>
      </w:r>
      <w:r>
        <w:rPr>
          <w:spacing w:val="-4"/>
        </w:rPr>
        <w:t xml:space="preserve"> </w:t>
      </w:r>
      <w:r w:rsidRPr="00BB6BB0">
        <w:rPr>
          <w:highlight w:val="yellow"/>
        </w:rPr>
        <w:t>$300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days</w:t>
      </w:r>
    </w:p>
    <w:p w14:paraId="255D8D87" w14:textId="77777777" w:rsidR="00EB1886" w:rsidRDefault="00EB1886">
      <w:pPr>
        <w:pStyle w:val="BodyText"/>
        <w:spacing w:before="4"/>
        <w:rPr>
          <w:sz w:val="21"/>
        </w:rPr>
      </w:pPr>
    </w:p>
    <w:p w14:paraId="110B33BC" w14:textId="77777777" w:rsidR="00EB1886" w:rsidRDefault="003F329E">
      <w:pPr>
        <w:ind w:left="667" w:right="666"/>
        <w:jc w:val="center"/>
        <w:rPr>
          <w:b/>
          <w:sz w:val="28"/>
        </w:rPr>
      </w:pPr>
      <w:r>
        <w:rPr>
          <w:b/>
          <w:sz w:val="28"/>
        </w:rPr>
        <w:t>Registration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75CC75E8" w14:textId="77777777" w:rsidR="00EB1886" w:rsidRDefault="003F329E">
      <w:pPr>
        <w:spacing w:before="190"/>
        <w:ind w:left="667" w:right="666"/>
        <w:jc w:val="center"/>
      </w:pPr>
      <w:r>
        <w:rPr>
          <w:color w:val="C00000"/>
        </w:rPr>
        <w:t>***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Space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limited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50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participants.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Registration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will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first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come/first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served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basis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***</w:t>
      </w:r>
    </w:p>
    <w:p w14:paraId="3FD4317A" w14:textId="77777777" w:rsidR="00EB1886" w:rsidRDefault="00EB1886">
      <w:pPr>
        <w:pStyle w:val="BodyText"/>
        <w:rPr>
          <w:sz w:val="28"/>
        </w:rPr>
      </w:pPr>
    </w:p>
    <w:p w14:paraId="4A7AFA40" w14:textId="77777777" w:rsidR="00EB1886" w:rsidRDefault="003F329E">
      <w:pPr>
        <w:pStyle w:val="BodyText"/>
        <w:spacing w:before="187"/>
        <w:ind w:left="107" w:right="295"/>
      </w:pPr>
      <w:r>
        <w:t>By attending both days you will receive the CLE that you need to qualify for the Dependency-Neglect Attorney Ad</w:t>
      </w:r>
      <w:r>
        <w:rPr>
          <w:spacing w:val="-52"/>
        </w:rPr>
        <w:t xml:space="preserve"> </w:t>
      </w:r>
      <w:r>
        <w:t>Litem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Parent</w:t>
      </w:r>
      <w:r>
        <w:rPr>
          <w:spacing w:val="2"/>
        </w:rPr>
        <w:t xml:space="preserve"> </w:t>
      </w:r>
      <w:r>
        <w:t>Counsel</w:t>
      </w:r>
      <w:r>
        <w:rPr>
          <w:spacing w:val="2"/>
        </w:rPr>
        <w:t xml:space="preserve"> </w:t>
      </w:r>
      <w:r>
        <w:t>Programs.</w:t>
      </w:r>
    </w:p>
    <w:p w14:paraId="6ADF366D" w14:textId="77777777" w:rsidR="00EB1886" w:rsidRDefault="00EB1886">
      <w:pPr>
        <w:pStyle w:val="BodyText"/>
        <w:spacing w:before="1"/>
      </w:pPr>
    </w:p>
    <w:p w14:paraId="1037D0E3" w14:textId="77777777" w:rsidR="00EB1886" w:rsidRDefault="003F329E">
      <w:pPr>
        <w:ind w:left="667" w:right="668"/>
        <w:jc w:val="center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qualify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Domestic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Attorney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Program.</w:t>
      </w:r>
    </w:p>
    <w:p w14:paraId="48554D7C" w14:textId="77777777" w:rsidR="00EB1886" w:rsidRDefault="00EB1886">
      <w:pPr>
        <w:pStyle w:val="BodyText"/>
        <w:spacing w:before="12"/>
        <w:rPr>
          <w:b/>
          <w:sz w:val="19"/>
        </w:rPr>
      </w:pPr>
    </w:p>
    <w:p w14:paraId="0B8A70A8" w14:textId="77777777" w:rsidR="00EB1886" w:rsidRDefault="003F329E">
      <w:pPr>
        <w:pStyle w:val="BodyText"/>
        <w:ind w:left="107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qualified.</w:t>
      </w:r>
      <w:r>
        <w:rPr>
          <w:spacing w:val="-2"/>
        </w:rPr>
        <w:t xml:space="preserve"> </w:t>
      </w:r>
      <w:r>
        <w:t>This CLE</w:t>
      </w:r>
      <w:r>
        <w:rPr>
          <w:spacing w:val="1"/>
        </w:rPr>
        <w:t xml:space="preserve"> </w:t>
      </w:r>
      <w:r>
        <w:rPr>
          <w:b/>
        </w:rPr>
        <w:t>does</w:t>
      </w:r>
      <w:r>
        <w:rPr>
          <w:b/>
          <w:spacing w:val="1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hours continuing</w:t>
      </w:r>
      <w:r>
        <w:rPr>
          <w:spacing w:val="-52"/>
        </w:rPr>
        <w:t xml:space="preserve"> </w:t>
      </w:r>
      <w:r>
        <w:t xml:space="preserve">legal education required to maintain qualification. This training is intended for attorneys seeking to fulfill </w:t>
      </w:r>
      <w:r>
        <w:rPr>
          <w:b/>
        </w:rPr>
        <w:t>initial</w:t>
      </w:r>
      <w:r>
        <w:rPr>
          <w:b/>
          <w:spacing w:val="1"/>
        </w:rPr>
        <w:t xml:space="preserve"> </w:t>
      </w:r>
      <w:r>
        <w:rPr>
          <w:b/>
        </w:rPr>
        <w:t xml:space="preserve">qualification </w:t>
      </w:r>
      <w:r>
        <w:t>requirements</w:t>
      </w:r>
      <w:r>
        <w:rPr>
          <w:spacing w:val="1"/>
        </w:rPr>
        <w:t xml:space="preserve"> </w:t>
      </w:r>
      <w:r>
        <w:t>of Administrative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15</w:t>
      </w:r>
    </w:p>
    <w:p w14:paraId="59109201" w14:textId="77777777" w:rsidR="00EB1886" w:rsidRDefault="00EB1886">
      <w:pPr>
        <w:pStyle w:val="BodyText"/>
        <w:spacing w:before="1"/>
      </w:pPr>
    </w:p>
    <w:p w14:paraId="6BBE1A4F" w14:textId="77777777" w:rsidR="00EB1886" w:rsidRDefault="003F329E">
      <w:pPr>
        <w:ind w:left="107" w:right="295"/>
        <w:rPr>
          <w:sz w:val="20"/>
        </w:rPr>
      </w:pPr>
      <w:r>
        <w:rPr>
          <w:sz w:val="20"/>
        </w:rPr>
        <w:t xml:space="preserve">The cost of the training is $300 which includes a copy of </w:t>
      </w:r>
      <w:r>
        <w:rPr>
          <w:i/>
          <w:sz w:val="20"/>
        </w:rPr>
        <w:t>Child Welfare Law and Practice: Representing Children,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Parents, and State Agencies in Abuse, Neglect and Dependency Cases </w:t>
      </w:r>
      <w:r>
        <w:rPr>
          <w:sz w:val="20"/>
        </w:rPr>
        <w:t>(retails for $99).</w:t>
      </w:r>
      <w:r>
        <w:rPr>
          <w:spacing w:val="1"/>
          <w:sz w:val="20"/>
        </w:rPr>
        <w:t xml:space="preserve"> </w:t>
      </w:r>
      <w:r>
        <w:rPr>
          <w:sz w:val="20"/>
        </w:rPr>
        <w:t>Lunch also will be provided</w:t>
      </w:r>
      <w:r>
        <w:rPr>
          <w:spacing w:val="-52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days.</w:t>
      </w:r>
    </w:p>
    <w:p w14:paraId="770442C1" w14:textId="6DAE91F9" w:rsidR="00EB1886" w:rsidRDefault="00152F0C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38D4EB" wp14:editId="0989271F">
                <wp:simplePos x="0" y="0"/>
                <wp:positionH relativeFrom="page">
                  <wp:posOffset>640080</wp:posOffset>
                </wp:positionH>
                <wp:positionV relativeFrom="paragraph">
                  <wp:posOffset>117475</wp:posOffset>
                </wp:positionV>
                <wp:extent cx="6492240" cy="1841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8415"/>
                        </a:xfrm>
                        <a:prstGeom prst="rect">
                          <a:avLst/>
                        </a:pr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97E50" id="docshape1" o:spid="_x0000_s1026" style="position:absolute;margin-left:50.4pt;margin-top:9.25pt;width:511.2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" fillcolor="#313d4f" stroked="f">
                <w10:wrap type="topAndBottom" anchorx="page"/>
              </v:rect>
            </w:pict>
          </mc:Fallback>
        </mc:AlternateContent>
      </w:r>
    </w:p>
    <w:p w14:paraId="7981E244" w14:textId="77777777" w:rsidR="00EB1886" w:rsidRDefault="00EB1886">
      <w:pPr>
        <w:pStyle w:val="BodyText"/>
        <w:spacing w:before="6"/>
        <w:rPr>
          <w:sz w:val="16"/>
        </w:rPr>
      </w:pPr>
    </w:p>
    <w:p w14:paraId="06D24A29" w14:textId="77777777" w:rsidR="00EB1886" w:rsidRDefault="003F329E">
      <w:pPr>
        <w:pStyle w:val="BodyText"/>
        <w:tabs>
          <w:tab w:val="left" w:pos="6843"/>
          <w:tab w:val="left" w:pos="10310"/>
        </w:tabs>
        <w:spacing w:before="99"/>
        <w:ind w:left="107"/>
      </w:pPr>
      <w:r>
        <w:t>Name:</w:t>
      </w:r>
      <w:r>
        <w:rPr>
          <w:u w:val="single"/>
        </w:rPr>
        <w:tab/>
      </w:r>
      <w:r>
        <w:t>AR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73B952" w14:textId="77777777" w:rsidR="00EB1886" w:rsidRDefault="00EB1886">
      <w:pPr>
        <w:pStyle w:val="BodyText"/>
        <w:spacing w:before="8"/>
        <w:rPr>
          <w:sz w:val="12"/>
        </w:rPr>
      </w:pPr>
    </w:p>
    <w:p w14:paraId="0E9961FF" w14:textId="77777777" w:rsidR="00EB1886" w:rsidRDefault="003F329E">
      <w:pPr>
        <w:pStyle w:val="BodyText"/>
        <w:tabs>
          <w:tab w:val="left" w:pos="5030"/>
          <w:tab w:val="left" w:pos="8011"/>
          <w:tab w:val="left" w:pos="9025"/>
          <w:tab w:val="left" w:pos="10288"/>
        </w:tabs>
        <w:spacing w:before="99"/>
        <w:ind w:left="107"/>
      </w:pPr>
      <w:r>
        <w:t>Address:</w:t>
      </w:r>
      <w:r>
        <w:rPr>
          <w:u w:val="single"/>
        </w:rPr>
        <w:tab/>
      </w: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 xml:space="preserve">Zip: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5139FF" w14:textId="77777777" w:rsidR="00EB1886" w:rsidRDefault="00EB1886">
      <w:pPr>
        <w:pStyle w:val="BodyText"/>
        <w:spacing w:before="6"/>
        <w:rPr>
          <w:sz w:val="12"/>
        </w:rPr>
      </w:pPr>
    </w:p>
    <w:p w14:paraId="202AB49F" w14:textId="77777777" w:rsidR="00EB1886" w:rsidRDefault="003F329E">
      <w:pPr>
        <w:pStyle w:val="BodyText"/>
        <w:tabs>
          <w:tab w:val="left" w:pos="4132"/>
          <w:tab w:val="left" w:pos="10321"/>
        </w:tabs>
        <w:spacing w:before="99"/>
        <w:ind w:left="107"/>
      </w:pPr>
      <w:r>
        <w:t>Phone: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5FE818" w14:textId="77777777" w:rsidR="00EB1886" w:rsidRDefault="00EB1886">
      <w:pPr>
        <w:pStyle w:val="BodyText"/>
        <w:spacing w:before="8"/>
        <w:rPr>
          <w:sz w:val="12"/>
        </w:rPr>
      </w:pPr>
    </w:p>
    <w:p w14:paraId="77579A43" w14:textId="77777777" w:rsidR="00EB1886" w:rsidRDefault="003F329E">
      <w:pPr>
        <w:pStyle w:val="BodyText"/>
        <w:tabs>
          <w:tab w:val="left" w:pos="5367"/>
        </w:tabs>
        <w:spacing w:before="99"/>
        <w:ind w:left="107"/>
      </w:pPr>
      <w:r>
        <w:t>Amount</w:t>
      </w:r>
      <w:r>
        <w:rPr>
          <w:spacing w:val="-9"/>
        </w:rPr>
        <w:t xml:space="preserve"> </w:t>
      </w:r>
      <w:r>
        <w:t xml:space="preserve">Enclosed: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C5E95C" w14:textId="77777777" w:rsidR="00EB1886" w:rsidRDefault="00EB1886">
      <w:pPr>
        <w:pStyle w:val="BodyText"/>
      </w:pPr>
    </w:p>
    <w:p w14:paraId="2196535A" w14:textId="77777777" w:rsidR="00EB1886" w:rsidRDefault="00EB1886">
      <w:pPr>
        <w:pStyle w:val="BodyText"/>
      </w:pPr>
    </w:p>
    <w:p w14:paraId="1F0870F3" w14:textId="77777777" w:rsidR="00EB1886" w:rsidRDefault="00EB1886">
      <w:pPr>
        <w:pStyle w:val="BodyText"/>
      </w:pPr>
    </w:p>
    <w:p w14:paraId="21E1D82C" w14:textId="77777777" w:rsidR="00EB1886" w:rsidRDefault="003F329E">
      <w:pPr>
        <w:pStyle w:val="BodyText"/>
        <w:ind w:left="107"/>
      </w:pPr>
      <w:r>
        <w:t>Make</w:t>
      </w:r>
      <w:r>
        <w:rPr>
          <w:spacing w:val="-2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Courts</w:t>
      </w:r>
    </w:p>
    <w:p w14:paraId="702EC4CE" w14:textId="77777777" w:rsidR="00EB1886" w:rsidRDefault="00EB1886">
      <w:pPr>
        <w:pStyle w:val="BodyText"/>
        <w:rPr>
          <w:sz w:val="26"/>
        </w:rPr>
      </w:pPr>
    </w:p>
    <w:p w14:paraId="4D411536" w14:textId="77777777" w:rsidR="00EB1886" w:rsidRDefault="003F329E">
      <w:pPr>
        <w:spacing w:before="187" w:after="2"/>
        <w:ind w:left="107"/>
        <w:rPr>
          <w:b/>
          <w:sz w:val="20"/>
        </w:rPr>
      </w:pPr>
      <w:r>
        <w:rPr>
          <w:b/>
          <w:sz w:val="20"/>
        </w:rPr>
        <w:t>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along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to: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765"/>
        <w:gridCol w:w="2364"/>
      </w:tblGrid>
      <w:tr w:rsidR="00EB1886" w14:paraId="6839BA32" w14:textId="77777777">
        <w:trPr>
          <w:trHeight w:val="1061"/>
        </w:trPr>
        <w:tc>
          <w:tcPr>
            <w:tcW w:w="3236" w:type="dxa"/>
          </w:tcPr>
          <w:p w14:paraId="54D7948E" w14:textId="7B7EB5AB" w:rsidR="00EB1886" w:rsidRDefault="00BB6BB0">
            <w:pPr>
              <w:pStyle w:val="TableParagraph"/>
              <w:ind w:right="1673"/>
              <w:rPr>
                <w:sz w:val="20"/>
              </w:rPr>
            </w:pPr>
            <w:r w:rsidRPr="0098287A">
              <w:rPr>
                <w:sz w:val="20"/>
                <w:highlight w:val="yellow"/>
              </w:rPr>
              <w:t>Tori Foreman</w:t>
            </w:r>
            <w:r w:rsidR="0098287A">
              <w:rPr>
                <w:spacing w:val="1"/>
                <w:sz w:val="20"/>
                <w:highlight w:val="yellow"/>
              </w:rPr>
              <w:t xml:space="preserve"> </w:t>
            </w:r>
            <w:r w:rsidR="003F329E" w:rsidRPr="0098287A">
              <w:rPr>
                <w:spacing w:val="-11"/>
                <w:sz w:val="20"/>
                <w:highlight w:val="yellow"/>
              </w:rPr>
              <w:t xml:space="preserve"> </w:t>
            </w:r>
            <w:r w:rsidR="003F329E" w:rsidRPr="0098287A">
              <w:rPr>
                <w:sz w:val="20"/>
                <w:highlight w:val="yellow"/>
              </w:rPr>
              <w:t>CIP</w:t>
            </w:r>
            <w:r w:rsidR="003F329E" w:rsidRPr="0098287A">
              <w:rPr>
                <w:spacing w:val="-8"/>
                <w:sz w:val="20"/>
                <w:highlight w:val="yellow"/>
              </w:rPr>
              <w:t xml:space="preserve"> </w:t>
            </w:r>
            <w:r w:rsidR="0098287A" w:rsidRPr="0098287A">
              <w:rPr>
                <w:sz w:val="20"/>
                <w:highlight w:val="yellow"/>
              </w:rPr>
              <w:t>Coordinator</w:t>
            </w:r>
          </w:p>
          <w:p w14:paraId="6D6AE08D" w14:textId="77777777" w:rsidR="00EB1886" w:rsidRDefault="003F329E">
            <w:pPr>
              <w:pStyle w:val="TableParagraph"/>
              <w:spacing w:line="266" w:lineRule="exact"/>
              <w:ind w:right="323"/>
              <w:rPr>
                <w:sz w:val="20"/>
              </w:rPr>
            </w:pPr>
            <w:r>
              <w:rPr>
                <w:sz w:val="20"/>
              </w:rPr>
              <w:t>Justice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72201</w:t>
            </w:r>
          </w:p>
        </w:tc>
        <w:tc>
          <w:tcPr>
            <w:tcW w:w="3765" w:type="dxa"/>
          </w:tcPr>
          <w:p w14:paraId="383580AD" w14:textId="291ADB47" w:rsidR="00EB1886" w:rsidRDefault="003F329E">
            <w:pPr>
              <w:pStyle w:val="TableParagraph"/>
              <w:ind w:left="1833" w:right="263" w:hanging="1464"/>
              <w:rPr>
                <w:sz w:val="20"/>
              </w:rPr>
            </w:pPr>
            <w:r>
              <w:rPr>
                <w:sz w:val="20"/>
              </w:rPr>
              <w:t xml:space="preserve">You may also </w:t>
            </w:r>
            <w:r w:rsidR="00736FF3">
              <w:rPr>
                <w:sz w:val="20"/>
              </w:rPr>
              <w:t>email your form to</w:t>
            </w:r>
            <w:r w:rsidR="00224DBD">
              <w:rPr>
                <w:sz w:val="20"/>
              </w:rPr>
              <w:t>:</w:t>
            </w:r>
          </w:p>
          <w:p w14:paraId="779645A2" w14:textId="2764132D" w:rsidR="00EB1886" w:rsidRDefault="0098287A">
            <w:pPr>
              <w:pStyle w:val="TableParagraph"/>
              <w:spacing w:line="264" w:lineRule="exact"/>
              <w:ind w:left="3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hyperlink r:id="rId5" w:history="1">
              <w:r w:rsidR="00224DBD" w:rsidRPr="00951C1D">
                <w:rPr>
                  <w:rStyle w:val="Hyperlink"/>
                  <w:spacing w:val="-6"/>
                  <w:sz w:val="20"/>
                </w:rPr>
                <w:t>tori.foreman@arcourts.gov</w:t>
              </w:r>
            </w:hyperlink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2364" w:type="dxa"/>
          </w:tcPr>
          <w:p w14:paraId="5AFA616B" w14:textId="4AF503A1" w:rsidR="00EB1886" w:rsidRDefault="003F329E">
            <w:pPr>
              <w:pStyle w:val="TableParagraph"/>
              <w:ind w:left="250" w:right="45"/>
              <w:rPr>
                <w:sz w:val="20"/>
              </w:rPr>
            </w:pPr>
            <w:r>
              <w:rPr>
                <w:sz w:val="20"/>
              </w:rPr>
              <w:t>Forms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emailed</w:t>
            </w:r>
            <w:r w:rsidR="00924434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must be followed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2783297" w14:textId="77777777" w:rsidR="00EB1886" w:rsidRDefault="003F329E">
            <w:pPr>
              <w:pStyle w:val="TableParagraph"/>
              <w:spacing w:line="244" w:lineRule="exact"/>
              <w:ind w:left="250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owed.</w:t>
            </w:r>
          </w:p>
        </w:tc>
      </w:tr>
    </w:tbl>
    <w:p w14:paraId="09A90D39" w14:textId="77777777" w:rsidR="003F329E" w:rsidRDefault="003F329E"/>
    <w:sectPr w:rsidR="003F329E">
      <w:type w:val="continuous"/>
      <w:pgSz w:w="12240" w:h="15840"/>
      <w:pgMar w:top="9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86"/>
    <w:rsid w:val="000050D8"/>
    <w:rsid w:val="000145E2"/>
    <w:rsid w:val="00152F0C"/>
    <w:rsid w:val="001A68B5"/>
    <w:rsid w:val="00224DBD"/>
    <w:rsid w:val="003F329E"/>
    <w:rsid w:val="004156A6"/>
    <w:rsid w:val="00485FD6"/>
    <w:rsid w:val="00736FF3"/>
    <w:rsid w:val="00824339"/>
    <w:rsid w:val="00924434"/>
    <w:rsid w:val="0098287A"/>
    <w:rsid w:val="009E1846"/>
    <w:rsid w:val="00BB6BB0"/>
    <w:rsid w:val="00E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2A09"/>
  <w15:docId w15:val="{89F5365A-AB29-452E-8C6D-B2969B2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1442" w:hanging="1"/>
    </w:pPr>
    <w:rPr>
      <w:rFonts w:ascii="Snap ITC" w:eastAsia="Snap ITC" w:hAnsi="Snap ITC" w:cs="Snap IT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9828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i.foreman@arcourts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A. Fletcher</dc:creator>
  <cp:lastModifiedBy>Tori M. Foreman</cp:lastModifiedBy>
  <cp:revision>4</cp:revision>
  <dcterms:created xsi:type="dcterms:W3CDTF">2024-09-18T13:44:00Z</dcterms:created>
  <dcterms:modified xsi:type="dcterms:W3CDTF">2024-10-02T13:53:00Z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